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E4BCD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1E4BCD">
        <w:rPr>
          <w:rFonts w:cstheme="minorHAnsi"/>
          <w:b/>
          <w:sz w:val="24"/>
          <w:szCs w:val="24"/>
          <w:lang w:val="ru-RU"/>
        </w:rPr>
        <w:t>апрель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1E4BC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апрель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 xml:space="preserve">общая сумма расходов с расчетного счета организации </w:t>
      </w:r>
      <w:proofErr w:type="gramStart"/>
      <w:r w:rsidR="0068578C">
        <w:rPr>
          <w:rFonts w:cstheme="minorHAnsi"/>
          <w:sz w:val="24"/>
          <w:szCs w:val="24"/>
        </w:rPr>
        <w:t>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E40D87" w:rsidRPr="003618E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108</w:t>
      </w:r>
      <w:proofErr w:type="gramEnd"/>
      <w:r>
        <w:rPr>
          <w:rFonts w:cstheme="minorHAnsi"/>
          <w:b/>
          <w:sz w:val="24"/>
          <w:szCs w:val="24"/>
        </w:rPr>
        <w:t xml:space="preserve"> 179 </w:t>
      </w:r>
      <w:bookmarkStart w:id="0" w:name="_GoBack"/>
      <w:bookmarkEnd w:id="0"/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1E4BCD">
        <w:rPr>
          <w:rFonts w:cstheme="minorHAnsi"/>
          <w:sz w:val="24"/>
          <w:szCs w:val="24"/>
        </w:rPr>
        <w:t>72053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887866" w:rsidRPr="00226E1B">
        <w:rPr>
          <w:rFonts w:cstheme="minorHAnsi"/>
          <w:sz w:val="24"/>
          <w:szCs w:val="24"/>
        </w:rPr>
        <w:t>00 руб.</w:t>
      </w:r>
    </w:p>
    <w:p w:rsidR="00F26231" w:rsidRDefault="00F2623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бухгалтерских услуг – 5000 руб.</w:t>
      </w:r>
    </w:p>
    <w:p w:rsidR="00F26231" w:rsidRDefault="001E4BCD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хоз. материалы для ремонта туалета – 30 126</w:t>
      </w:r>
      <w:r w:rsidR="00F26231">
        <w:rPr>
          <w:rFonts w:cstheme="minorHAnsi"/>
          <w:sz w:val="24"/>
          <w:szCs w:val="24"/>
        </w:rPr>
        <w:t xml:space="preserve">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A1A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2018-01-22T04:59:00Z</dcterms:created>
  <dcterms:modified xsi:type="dcterms:W3CDTF">2019-05-10T14:51:00Z</dcterms:modified>
</cp:coreProperties>
</file>